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663" w14:textId="2EF0675A" w:rsidR="00FB6DAD" w:rsidRPr="0068428D" w:rsidRDefault="0068428D" w:rsidP="0068428D">
      <w:pPr>
        <w:jc w:val="center"/>
        <w:rPr>
          <w:rFonts w:ascii="Arial" w:hAnsi="Arial" w:cs="Arial"/>
          <w:b/>
          <w:bCs/>
          <w:sz w:val="20"/>
          <w:szCs w:val="20"/>
        </w:rPr>
      </w:pPr>
      <w:r w:rsidRPr="0068428D">
        <w:rPr>
          <w:rFonts w:ascii="Arial" w:hAnsi="Arial" w:cs="Arial"/>
          <w:b/>
          <w:bCs/>
          <w:sz w:val="20"/>
          <w:szCs w:val="20"/>
        </w:rPr>
        <w:t xml:space="preserve">PROCUREMENT TENDER </w:t>
      </w:r>
      <w:sdt>
        <w:sdtPr>
          <w:rPr>
            <w:rFonts w:ascii="Arial" w:hAnsi="Arial" w:cs="Arial"/>
            <w:b/>
            <w:bCs/>
            <w:kern w:val="0"/>
            <w:sz w:val="20"/>
            <w:szCs w:val="20"/>
            <w14:ligatures w14:val="none"/>
          </w:rPr>
          <w:id w:val="-1840685865"/>
          <w:placeholder>
            <w:docPart w:val="7F2F0AE566684EB5B71FA002CD48E873"/>
          </w:placeholder>
          <w:text/>
        </w:sdtPr>
        <w:sdtContent>
          <w:r w:rsidRPr="0068428D">
            <w:rPr>
              <w:rFonts w:ascii="Arial" w:hAnsi="Arial" w:cs="Arial"/>
              <w:b/>
              <w:bCs/>
              <w:kern w:val="0"/>
              <w:sz w:val="20"/>
              <w:szCs w:val="20"/>
              <w14:ligatures w14:val="none"/>
            </w:rPr>
            <w:t>(2026-HLD-57) CAPITAL MARKETS ANALYSTS GROUP EQUITY TRACKING</w:t>
          </w:r>
        </w:sdtContent>
      </w:sdt>
      <w:r w:rsidRPr="0068428D">
        <w:rPr>
          <w:rFonts w:ascii="Arial" w:hAnsi="Arial" w:cs="Arial"/>
          <w:b/>
          <w:bCs/>
          <w:sz w:val="20"/>
          <w:szCs w:val="20"/>
        </w:rPr>
        <w:t xml:space="preserve"> </w:t>
      </w:r>
    </w:p>
    <w:p w14:paraId="37C1CE39" w14:textId="77777777" w:rsidR="005B2379" w:rsidRPr="00971F53" w:rsidRDefault="005B2379" w:rsidP="005B2379">
      <w:pPr>
        <w:jc w:val="center"/>
        <w:rPr>
          <w:rFonts w:ascii="Arial" w:hAnsi="Arial" w:cs="Arial"/>
          <w:b/>
          <w:bCs/>
          <w:sz w:val="20"/>
          <w:szCs w:val="20"/>
        </w:rPr>
      </w:pP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005B2379" w:rsidRPr="00971F53" w14:paraId="06E38ACF" w14:textId="77777777" w:rsidTr="00F45A1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F45A1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F45A1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14C99431" w14:textId="2BBA3054"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0F8D0387"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68428D">
        <w:rPr>
          <w:rFonts w:ascii="Arial" w:hAnsi="Arial" w:cs="Arial"/>
          <w:sz w:val="20"/>
          <w:szCs w:val="20"/>
        </w:rPr>
        <w:t>7</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51BC0605"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2C002B56" w14:textId="75E675A6" w:rsidR="00902910" w:rsidRPr="00445447" w:rsidRDefault="00902910" w:rsidP="00B64988">
      <w:pPr>
        <w:pStyle w:val="ListParagraph"/>
        <w:numPr>
          <w:ilvl w:val="0"/>
          <w:numId w:val="1"/>
        </w:numPr>
        <w:spacing w:after="120" w:line="240" w:lineRule="auto"/>
        <w:ind w:left="357" w:hanging="357"/>
        <w:contextualSpacing w:val="0"/>
        <w:jc w:val="center"/>
        <w:rPr>
          <w:rFonts w:ascii="Arial" w:eastAsia="Times New Roman" w:hAnsi="Arial" w:cs="Arial"/>
          <w:kern w:val="0"/>
          <w:sz w:val="20"/>
          <w:szCs w:val="20"/>
          <w14:ligatures w14:val="none"/>
        </w:rPr>
      </w:pPr>
      <w:r w:rsidRPr="00971F53">
        <w:rPr>
          <w:rFonts w:ascii="Arial" w:hAnsi="Arial" w:cs="Arial"/>
          <w:b/>
          <w:sz w:val="20"/>
          <w:szCs w:val="20"/>
        </w:rPr>
        <w:t>INFORMATION ON THE ENGAGED ECONOMIC ENTITIES</w:t>
      </w:r>
    </w:p>
    <w:p w14:paraId="7E184BD3" w14:textId="53FC575E"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The supplier must disclose in the Initial Tender the economic entities whose capacities it relies on and the </w:t>
      </w:r>
      <w:r w:rsidR="00376A4E">
        <w:rPr>
          <w:rFonts w:ascii="Arial" w:hAnsi="Arial" w:cs="Arial"/>
          <w:sz w:val="20"/>
          <w:szCs w:val="20"/>
        </w:rPr>
        <w:t>Q</w:t>
      </w:r>
      <w:r w:rsidRPr="00971F53">
        <w:rPr>
          <w:rFonts w:ascii="Arial" w:hAnsi="Arial" w:cs="Arial"/>
          <w:sz w:val="20"/>
          <w:szCs w:val="20"/>
        </w:rPr>
        <w:t xml:space="preserve">uasi-subcontractors (specialists who are not employees of the supplier at the time of submission of the Initial Tender) </w:t>
      </w:r>
      <w:proofErr w:type="gramStart"/>
      <w:r w:rsidRPr="00971F53">
        <w:rPr>
          <w:rFonts w:ascii="Arial" w:hAnsi="Arial" w:cs="Arial"/>
          <w:sz w:val="20"/>
          <w:szCs w:val="20"/>
        </w:rPr>
        <w:t>in order to</w:t>
      </w:r>
      <w:proofErr w:type="gramEnd"/>
      <w:r w:rsidRPr="00971F53">
        <w:rPr>
          <w:rFonts w:ascii="Arial" w:hAnsi="Arial" w:cs="Arial"/>
          <w:sz w:val="20"/>
          <w:szCs w:val="20"/>
        </w:rPr>
        <w:t xml:space="preserve"> meet the qualification </w:t>
      </w:r>
      <w:proofErr w:type="gramStart"/>
      <w:r w:rsidRPr="00971F53">
        <w:rPr>
          <w:rFonts w:ascii="Arial" w:hAnsi="Arial" w:cs="Arial"/>
          <w:sz w:val="20"/>
          <w:szCs w:val="20"/>
        </w:rPr>
        <w:t>requirements</w:t>
      </w:r>
      <w:proofErr w:type="gramEnd"/>
      <w:r w:rsidRPr="00971F53">
        <w:rPr>
          <w:rFonts w:ascii="Arial" w:hAnsi="Arial" w:cs="Arial"/>
          <w:sz w:val="20"/>
          <w:szCs w:val="20"/>
        </w:rPr>
        <w:t xml:space="preserve"> set out in the procurement documents.</w:t>
      </w:r>
    </w:p>
    <w:p w14:paraId="0674E1A6" w14:textId="438D5CF5"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supplier fails to disclose in the Initial Tender that it is engaging the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select qualification requirements, it will not be able to engage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the respective qualification requirements in the later stages of the procurement. The economic entities whose capacities are relied on and the </w:t>
      </w:r>
      <w:r w:rsidR="00B64988">
        <w:rPr>
          <w:rFonts w:ascii="Arial" w:hAnsi="Arial" w:cs="Arial"/>
          <w:sz w:val="20"/>
          <w:szCs w:val="20"/>
        </w:rPr>
        <w:t>Q</w:t>
      </w:r>
      <w:r w:rsidRPr="00971F53">
        <w:rPr>
          <w:rFonts w:ascii="Arial" w:hAnsi="Arial" w:cs="Arial"/>
          <w:sz w:val="20"/>
          <w:szCs w:val="20"/>
        </w:rPr>
        <w:t>uasi-subcontractors engaged for the qualification requirements specified in the Initial Tender may be changed at the later stages of the procurement.</w:t>
      </w:r>
    </w:p>
    <w:p w14:paraId="26406BED" w14:textId="162AB54F" w:rsidR="00902910" w:rsidRPr="00B64988"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listed economic entity whose capacities are relied on will perform the Contract directly (will actively contribute to the performance of the Contract), the supplier must also specify the tasks, lots of the </w:t>
      </w:r>
      <w:r w:rsidR="001758B6">
        <w:rPr>
          <w:rFonts w:ascii="Arial" w:hAnsi="Arial" w:cs="Arial"/>
          <w:sz w:val="20"/>
          <w:szCs w:val="20"/>
        </w:rPr>
        <w:t>C</w:t>
      </w:r>
      <w:r w:rsidRPr="00971F53">
        <w:rPr>
          <w:rFonts w:ascii="Arial" w:hAnsi="Arial" w:cs="Arial"/>
          <w:sz w:val="20"/>
          <w:szCs w:val="20"/>
        </w:rPr>
        <w:t>ontract which it intends to delegate to the economic entity whose capacities it relies on.</w:t>
      </w:r>
    </w:p>
    <w:p w14:paraId="51E5194C" w14:textId="77777777" w:rsidR="00B64988" w:rsidRPr="00971F53" w:rsidRDefault="00B64988" w:rsidP="00B64988">
      <w:pPr>
        <w:pStyle w:val="ListParagraph"/>
        <w:spacing w:after="0" w:line="240" w:lineRule="auto"/>
        <w:ind w:left="567"/>
        <w:jc w:val="both"/>
        <w:rPr>
          <w:rFonts w:ascii="Arial" w:eastAsia="Times New Roman" w:hAnsi="Arial" w:cs="Arial"/>
          <w:kern w:val="0"/>
          <w:sz w:val="20"/>
          <w:szCs w:val="20"/>
          <w14:ligatures w14:val="none"/>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835"/>
        <w:gridCol w:w="4455"/>
        <w:gridCol w:w="3459"/>
      </w:tblGrid>
      <w:tr w:rsidR="00F654C4" w:rsidRPr="00971F53" w14:paraId="7A24427F"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07927D0" w14:textId="39F544A9" w:rsidR="00F654C4" w:rsidRPr="00971F53" w:rsidRDefault="00F654C4"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 xml:space="preserve"> No.</w:t>
            </w:r>
          </w:p>
        </w:tc>
        <w:tc>
          <w:tcPr>
            <w:tcW w:w="311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2F904D5" w14:textId="2CE6A5D1"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Name of the economic entity whose capacity is relied </w:t>
            </w:r>
            <w:r w:rsidR="0032320A">
              <w:rPr>
                <w:rFonts w:ascii="Arial" w:hAnsi="Arial" w:cs="Arial"/>
                <w:b/>
                <w:sz w:val="20"/>
                <w:szCs w:val="20"/>
              </w:rPr>
              <w:t xml:space="preserve">on </w:t>
            </w:r>
            <w:r w:rsidRPr="00971F53">
              <w:rPr>
                <w:rFonts w:ascii="Arial" w:hAnsi="Arial" w:cs="Arial"/>
                <w:b/>
                <w:sz w:val="20"/>
                <w:szCs w:val="20"/>
              </w:rPr>
              <w:t>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63B2C4A" w14:textId="1157D6E6"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Country or territory of registration of the economic entity whose capacities are relied on or Quasi-subcontractor (if the economic entity is a natural person, permanent place of residence (country) and nationality)</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71F1153" w14:textId="0DE556E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The qualification requirement for which an economic entity whose capacities are relied </w:t>
            </w:r>
            <w:proofErr w:type="gramStart"/>
            <w:r w:rsidRPr="00971F53">
              <w:rPr>
                <w:rFonts w:ascii="Arial" w:hAnsi="Arial" w:cs="Arial"/>
                <w:b/>
                <w:sz w:val="20"/>
                <w:szCs w:val="20"/>
              </w:rPr>
              <w:t>on</w:t>
            </w:r>
            <w:proofErr w:type="gramEnd"/>
            <w:r w:rsidRPr="00971F53">
              <w:rPr>
                <w:rFonts w:ascii="Arial" w:hAnsi="Arial" w:cs="Arial"/>
                <w:b/>
                <w:sz w:val="20"/>
                <w:szCs w:val="20"/>
              </w:rPr>
              <w:t xml:space="preserve"> or a Quasi-subcontractor is engaged</w:t>
            </w:r>
            <w:r w:rsidRPr="00971F53">
              <w:rPr>
                <w:rFonts w:ascii="Arial" w:hAnsi="Arial" w:cs="Arial"/>
                <w:sz w:val="20"/>
                <w:szCs w:val="20"/>
              </w:rPr>
              <w:t xml:space="preserve"> </w:t>
            </w:r>
          </w:p>
          <w:p w14:paraId="5DE877BD" w14:textId="71DBDE5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D75A336" w14:textId="3243C4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Tasks, lots of the Contract to be delegated to an economic entity</w:t>
            </w:r>
          </w:p>
        </w:tc>
      </w:tr>
      <w:tr w:rsidR="00F654C4" w:rsidRPr="00971F53" w14:paraId="399F0BA3"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hideMark/>
          </w:tcPr>
          <w:p w14:paraId="44060FC1" w14:textId="6CCB6C3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1</w:t>
            </w:r>
          </w:p>
        </w:tc>
        <w:tc>
          <w:tcPr>
            <w:tcW w:w="3118" w:type="dxa"/>
            <w:tcBorders>
              <w:top w:val="single" w:sz="6" w:space="0" w:color="auto"/>
              <w:left w:val="single" w:sz="6" w:space="0" w:color="auto"/>
              <w:bottom w:val="single" w:sz="6" w:space="0" w:color="auto"/>
              <w:right w:val="single" w:sz="6" w:space="0" w:color="auto"/>
            </w:tcBorders>
            <w:shd w:val="clear" w:color="auto" w:fill="DBE5F1"/>
            <w:hideMark/>
          </w:tcPr>
          <w:p w14:paraId="37974338" w14:textId="5302511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0FA8898" w14:textId="1AEDCFA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66571379" w14:textId="3044DE0A"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5F473B74" w14:textId="5D06F654"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6</w:t>
            </w:r>
          </w:p>
        </w:tc>
      </w:tr>
      <w:tr w:rsidR="00F654C4" w:rsidRPr="00971F53" w14:paraId="2A11D8E8"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CBCAD3C" w14:textId="4943884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E.g.</w:t>
            </w:r>
          </w:p>
        </w:tc>
        <w:tc>
          <w:tcPr>
            <w:tcW w:w="311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D4EAFE3" w14:textId="4D946CC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Economic entity whose capacity is relied on</w:t>
            </w:r>
          </w:p>
          <w:p w14:paraId="5EBE702E" w14:textId="2FCE404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UAB “AAA</w:t>
            </w:r>
            <w:r w:rsidR="00807B58" w:rsidRPr="00971F53">
              <w:rPr>
                <w:rFonts w:ascii="Arial" w:hAnsi="Arial" w:cs="Arial"/>
                <w:i/>
                <w:sz w:val="20"/>
                <w:szCs w:val="20"/>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AE270F3" w14:textId="75A8013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Lithuania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13E4C1" w14:textId="49AA5D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clause 1.3 – 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1E9167E" w14:textId="6322D09F"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Hazardous waste management</w:t>
            </w:r>
          </w:p>
        </w:tc>
      </w:tr>
      <w:tr w:rsidR="00F654C4" w:rsidRPr="00971F53" w14:paraId="5A94D5CE"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26E7B92A" w14:textId="71B04A8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22B74DE3" w14:textId="46D4477C" w:rsidR="00F654C4" w:rsidRPr="00971F53" w:rsidRDefault="00000000"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350993637"/>
                <w:placeholder>
                  <w:docPart w:val="DBC32D12A1C046A69C30DF878B041340"/>
                </w:placeholder>
                <w:showingPlcHdr/>
                <w:dropDownList>
                  <w:listItem w:value="[Pasirinkte]"/>
                  <w:listItem w:displayText="Economic entity whose capacity is relied on" w:value="Ūkio subjektas, kurio pajėgumais remiamasi"/>
                  <w:listItem w:displayText="Quasi-subcontractor" w:value="Kvazisubtiekėjas"/>
                </w:dropDownList>
              </w:sdtPr>
              <w:sdtContent>
                <w:r w:rsidR="00B974BE"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33B7D5"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74205352"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00B5D40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r w:rsidR="00F654C4" w:rsidRPr="00971F53" w14:paraId="2711BCE0"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1ADB2CEF" w14:textId="1328809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65579DBF" w14:textId="49524BC3" w:rsidR="00F654C4" w:rsidRPr="00971F53" w:rsidRDefault="00000000"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888836266"/>
                <w:placeholder>
                  <w:docPart w:val="60D2E160B1C14C2F895E75C36A43EF47"/>
                </w:placeholder>
                <w:showingPlcHdr/>
                <w:dropDownList>
                  <w:listItem w:value="[Pasirinkte]"/>
                  <w:listItem w:displayText="Economic entity whose capacity is relied on" w:value="Ūkio subjektas, kurio pajėgumais remiamasi"/>
                  <w:listItem w:displayText="Quasi-subcontractor" w:value="Kvazisubtiekėjas"/>
                </w:dropDownList>
              </w:sdtPr>
              <w:sdtContent>
                <w:r w:rsidR="00B52218"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4B88D1"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05CCB15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3475D24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bl>
    <w:p w14:paraId="6E879C3D" w14:textId="77777777" w:rsidR="00902910" w:rsidRPr="00971F53" w:rsidRDefault="00902910"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sz w:val="20"/>
          <w:szCs w:val="20"/>
        </w:rPr>
        <w:t> </w:t>
      </w:r>
    </w:p>
    <w:p w14:paraId="7AB1F912" w14:textId="1FA4D73D" w:rsidR="004E00FA"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Together with the Initial Tender, the supplier must submit the completed and signed ESPDs of the supplier and the economic entities whose capacities are relied on indicated in the table, excluding the Quasi-</w:t>
      </w:r>
      <w:proofErr w:type="spellStart"/>
      <w:r w:rsidRPr="00971F53">
        <w:rPr>
          <w:rFonts w:ascii="Arial" w:hAnsi="Arial" w:cs="Arial"/>
          <w:sz w:val="20"/>
          <w:szCs w:val="20"/>
        </w:rPr>
        <w:t>subcontracors</w:t>
      </w:r>
      <w:proofErr w:type="spellEnd"/>
      <w:r w:rsidRPr="00971F53">
        <w:rPr>
          <w:rFonts w:ascii="Arial" w:hAnsi="Arial" w:cs="Arial"/>
          <w:sz w:val="20"/>
          <w:szCs w:val="20"/>
        </w:rPr>
        <w:t>.</w:t>
      </w:r>
    </w:p>
    <w:p w14:paraId="02AB1993" w14:textId="7418E0A0" w:rsidR="00902910"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in order to meet the qualification requirements specified in the procurement documents, the supplier engages the resources of third parties (the parties themselves are not actively involved in the performance of the Contract), the supplier </w:t>
      </w:r>
      <w:r w:rsidRPr="00971F53">
        <w:rPr>
          <w:rFonts w:ascii="Arial" w:hAnsi="Arial" w:cs="Arial"/>
          <w:b/>
          <w:bCs/>
          <w:sz w:val="20"/>
          <w:szCs w:val="20"/>
        </w:rPr>
        <w:t>shall disclose</w:t>
      </w:r>
      <w:r w:rsidRPr="00971F53">
        <w:rPr>
          <w:rFonts w:ascii="Arial" w:hAnsi="Arial" w:cs="Arial"/>
          <w:sz w:val="20"/>
          <w:szCs w:val="20"/>
        </w:rPr>
        <w:t xml:space="preserve"> the third parties whose resources are to be relied on (hereinafter – Third Parties) in the Initial Tender by submitting the documents identifying the Third Parties, the specific resources of the Third </w:t>
      </w:r>
      <w:r w:rsidR="00A754C5">
        <w:rPr>
          <w:rFonts w:ascii="Arial" w:hAnsi="Arial" w:cs="Arial"/>
          <w:sz w:val="20"/>
          <w:szCs w:val="20"/>
        </w:rPr>
        <w:t>P</w:t>
      </w:r>
      <w:r w:rsidRPr="00971F53">
        <w:rPr>
          <w:rFonts w:ascii="Arial" w:hAnsi="Arial" w:cs="Arial"/>
          <w:sz w:val="20"/>
          <w:szCs w:val="20"/>
        </w:rPr>
        <w:t>arties to be used and their availability during the performance of the contract (e.g., signed contracts, letters of intent, etc.).</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544"/>
        <w:gridCol w:w="665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proofErr w:type="gramStart"/>
            <w:r w:rsidRPr="00971F53">
              <w:rPr>
                <w:rFonts w:ascii="Arial" w:hAnsi="Arial" w:cs="Arial"/>
                <w:b/>
                <w:sz w:val="20"/>
                <w:szCs w:val="20"/>
              </w:rPr>
              <w:t>The</w:t>
            </w:r>
            <w:proofErr w:type="gramEnd"/>
            <w:r w:rsidRPr="00971F53">
              <w:rPr>
                <w:rFonts w:ascii="Arial" w:hAnsi="Arial" w:cs="Arial"/>
                <w:b/>
                <w:sz w:val="20"/>
                <w:szCs w:val="20"/>
              </w:rPr>
              <w:t xml:space="preserv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256A6F84" w14:textId="77777777" w:rsidR="00D71832" w:rsidRPr="00971F53" w:rsidRDefault="00D71832" w:rsidP="00D71832">
      <w:pPr>
        <w:rPr>
          <w:rFonts w:ascii="Arial" w:hAnsi="Arial" w:cs="Arial"/>
          <w:b/>
          <w:bCs/>
          <w:sz w:val="20"/>
          <w:szCs w:val="20"/>
        </w:rPr>
      </w:pPr>
    </w:p>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CONFIDENTIAL INFORMATION</w:t>
      </w:r>
      <w:r w:rsidR="00E51B78" w:rsidRPr="00971F53">
        <w:rPr>
          <w:rStyle w:val="FootnoteReference"/>
          <w:rFonts w:ascii="Arial" w:hAnsi="Arial" w:cs="Arial"/>
          <w:b/>
          <w:bCs/>
          <w:sz w:val="20"/>
          <w:szCs w:val="20"/>
        </w:rPr>
        <w:footnoteReference w:id="2"/>
      </w:r>
    </w:p>
    <w:p w14:paraId="02EDD8A8" w14:textId="00013F9B" w:rsidR="007B494A" w:rsidRPr="00971F53" w:rsidRDefault="008D697A" w:rsidP="0068428D">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0068428D">
        <w:rPr>
          <w:rFonts w:ascii="Arial" w:hAnsi="Arial" w:cs="Arial"/>
          <w:sz w:val="20"/>
          <w:szCs w:val="20"/>
        </w:rPr>
        <w:t xml:space="preserve"> </w:t>
      </w:r>
      <w:r w:rsidR="0068428D" w:rsidRPr="0068428D">
        <w:rPr>
          <w:rFonts w:ascii="Arial" w:hAnsi="Arial" w:cs="Arial"/>
          <w:i/>
          <w:color w:val="365F91"/>
          <w:sz w:val="20"/>
          <w:szCs w:val="20"/>
        </w:rPr>
        <w:t>(</w:t>
      </w:r>
      <w:r w:rsidR="0068428D" w:rsidRPr="0068428D">
        <w:rPr>
          <w:rFonts w:ascii="Arial" w:hAnsi="Arial" w:cs="Arial"/>
          <w:i/>
          <w:color w:val="365F91"/>
          <w:sz w:val="20"/>
          <w:szCs w:val="20"/>
        </w:rPr>
        <w:t>Tick the checkbo</w:t>
      </w:r>
      <w:r w:rsidR="0068428D">
        <w:rPr>
          <w:rFonts w:ascii="Arial" w:hAnsi="Arial" w:cs="Arial"/>
          <w:i/>
          <w:color w:val="365F91"/>
          <w:sz w:val="20"/>
          <w:szCs w:val="20"/>
        </w:rPr>
        <w:t>x)</w:t>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2D06C572"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r w:rsidR="005F11EB">
        <w:rPr>
          <w:rStyle w:val="normaltextrun"/>
          <w:rFonts w:ascii="Arial" w:hAnsi="Arial" w:cs="Arial"/>
          <w:color w:val="000000"/>
          <w:sz w:val="20"/>
          <w:szCs w:val="20"/>
          <w:shd w:val="clear" w:color="auto" w:fill="FFFFFF"/>
        </w:rPr>
        <w:t>.</w:t>
      </w:r>
    </w:p>
    <w:p w14:paraId="0ACFD9F7" w14:textId="7A631355" w:rsidR="00041AD8" w:rsidRPr="00971F53" w:rsidRDefault="00041AD8" w:rsidP="00041AD8">
      <w:pPr>
        <w:pStyle w:val="ListParagraph"/>
        <w:numPr>
          <w:ilvl w:val="0"/>
          <w:numId w:val="4"/>
        </w:numPr>
        <w:tabs>
          <w:tab w:val="left" w:pos="567"/>
        </w:tabs>
        <w:spacing w:after="0" w:line="240" w:lineRule="auto"/>
        <w:jc w:val="both"/>
        <w:rPr>
          <w:rStyle w:val="eop"/>
          <w:rFonts w:ascii="Arial" w:hAnsi="Arial" w:cs="Arial"/>
          <w:sz w:val="20"/>
          <w:szCs w:val="20"/>
        </w:rPr>
      </w:pPr>
      <w:r w:rsidRPr="00971F53">
        <w:rPr>
          <w:rStyle w:val="normaltextrun"/>
          <w:rFonts w:ascii="Arial" w:hAnsi="Arial" w:cs="Arial"/>
          <w:sz w:val="20"/>
          <w:szCs w:val="20"/>
        </w:rPr>
        <w:t>ESPD (in espd.reply.xml or pdf format) of each economic entity whose capacities are relied on</w:t>
      </w:r>
      <w:r w:rsidRPr="00971F53">
        <w:rPr>
          <w:rFonts w:ascii="Arial" w:hAnsi="Arial" w:cs="Arial"/>
          <w:sz w:val="20"/>
          <w:szCs w:val="20"/>
        </w:rPr>
        <w:t xml:space="preserve"> </w:t>
      </w:r>
      <w:r w:rsidRPr="00971F53">
        <w:rPr>
          <w:rFonts w:ascii="Arial" w:hAnsi="Arial" w:cs="Arial"/>
          <w:i/>
          <w:color w:val="365F91"/>
          <w:sz w:val="20"/>
          <w:szCs w:val="20"/>
        </w:rPr>
        <w:t>(if economic entities whose capacities are relied on are being engaged)</w:t>
      </w:r>
      <w:r w:rsidR="005F11EB">
        <w:rPr>
          <w:rStyle w:val="eop"/>
          <w:rFonts w:ascii="Arial" w:hAnsi="Arial" w:cs="Arial"/>
          <w:i/>
          <w:color w:val="365F91"/>
          <w:sz w:val="20"/>
          <w:szCs w:val="20"/>
        </w:rPr>
        <w:t>.</w:t>
      </w:r>
    </w:p>
    <w:p w14:paraId="30673C74" w14:textId="2B6AEA87" w:rsidR="00E26661" w:rsidRDefault="00C73439" w:rsidP="00E26661">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ender price</w:t>
      </w:r>
      <w:r w:rsidR="005F11EB">
        <w:rPr>
          <w:rFonts w:ascii="Arial" w:hAnsi="Arial" w:cs="Arial"/>
          <w:sz w:val="20"/>
          <w:szCs w:val="20"/>
        </w:rPr>
        <w:t>.</w:t>
      </w:r>
    </w:p>
    <w:p w14:paraId="664A26A4" w14:textId="77777777" w:rsidR="0014429B" w:rsidRPr="00971F53" w:rsidRDefault="0014429B" w:rsidP="0014429B">
      <w:pPr>
        <w:pStyle w:val="ListParagraph"/>
        <w:tabs>
          <w:tab w:val="left" w:pos="426"/>
        </w:tabs>
        <w:spacing w:after="0" w:line="240" w:lineRule="auto"/>
        <w:ind w:left="360"/>
        <w:jc w:val="both"/>
        <w:rPr>
          <w:rFonts w:ascii="Arial" w:hAnsi="Arial" w:cs="Arial"/>
          <w:sz w:val="20"/>
          <w:szCs w:val="20"/>
        </w:rPr>
      </w:pP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971F53" w:rsidRDefault="00863918" w:rsidP="0046720B">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46E9EF8E" w14:textId="3ADEB309"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w:t>
      </w:r>
      <w:r w:rsidR="005F11EB">
        <w:rPr>
          <w:rFonts w:ascii="Arial" w:hAnsi="Arial" w:cs="Arial"/>
          <w:sz w:val="20"/>
          <w:szCs w:val="20"/>
        </w:rPr>
        <w:t>.</w:t>
      </w:r>
      <w:r w:rsidR="0046720B" w:rsidRPr="00971F53">
        <w:rPr>
          <w:rFonts w:ascii="Arial" w:hAnsi="Arial" w:cs="Arial"/>
          <w:sz w:val="20"/>
          <w:szCs w:val="20"/>
        </w:rPr>
        <w:t xml:space="preserve"> </w:t>
      </w:r>
      <w:r w:rsidR="0046720B" w:rsidRPr="00971F53">
        <w:rPr>
          <w:rFonts w:ascii="Arial" w:hAnsi="Arial" w:cs="Arial"/>
          <w:i/>
          <w:color w:val="365F91"/>
          <w:sz w:val="20"/>
          <w:szCs w:val="20"/>
        </w:rPr>
        <w:t>(if the tender is signed by a person other than the CEO)</w:t>
      </w:r>
    </w:p>
    <w:p w14:paraId="48CCD4BD" w14:textId="25BA5A86"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w:t>
      </w:r>
      <w:r w:rsidR="0046720B" w:rsidRPr="00971F53">
        <w:rPr>
          <w:rFonts w:ascii="Arial" w:hAnsi="Arial" w:cs="Arial"/>
          <w:sz w:val="20"/>
          <w:szCs w:val="20"/>
        </w:rPr>
        <w:t>upplier's Draft Contract</w:t>
      </w:r>
      <w:r w:rsidR="005F11EB">
        <w:rPr>
          <w:rFonts w:ascii="Arial" w:hAnsi="Arial" w:cs="Arial"/>
          <w:sz w:val="20"/>
          <w:szCs w:val="20"/>
        </w:rPr>
        <w:t>.</w:t>
      </w:r>
    </w:p>
    <w:p w14:paraId="2FA7580A" w14:textId="32DD639C"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5F11EB">
        <w:rPr>
          <w:rStyle w:val="normaltextrun"/>
          <w:rFonts w:ascii="Arial" w:hAnsi="Arial" w:cs="Arial"/>
          <w:sz w:val="20"/>
          <w:szCs w:val="20"/>
        </w:rPr>
        <w: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p>
    <w:p w14:paraId="118FAD96" w14:textId="59FA7A67" w:rsidR="00B92E27" w:rsidRDefault="00B744F9" w:rsidP="00B92E27">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r w:rsidRPr="00971F53">
        <w:rPr>
          <w:rStyle w:val="normaltextrun"/>
          <w:rFonts w:ascii="Arial" w:hAnsi="Arial" w:cs="Arial"/>
          <w:color w:val="365F91"/>
          <w:sz w:val="20"/>
          <w:szCs w:val="20"/>
        </w:rPr>
        <w:t>)</w:t>
      </w:r>
      <w:r w:rsidR="000B0A8F">
        <w:rPr>
          <w:rStyle w:val="normaltextrun"/>
          <w:rFonts w:ascii="Arial" w:hAnsi="Arial" w:cs="Arial"/>
          <w:sz w:val="20"/>
          <w:szCs w:val="20"/>
        </w:rPr>
        <w:t>.</w:t>
      </w:r>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have examined all the terms and conditions of the procurement;</w:t>
      </w:r>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offer the goods, services or work specified in the procurement documents together with this tender, which includes technical and financial information defined in the specified and submitted annexes to the tender;</w:t>
      </w:r>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000000"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BA0839">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7DC1F936" w14:textId="77777777" w:rsidR="00A96E1B" w:rsidRPr="001A6C97" w:rsidRDefault="00A96E1B" w:rsidP="00A96E1B">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1DBA1119" w14:textId="77777777" w:rsidR="00F17FE5" w:rsidRPr="00971F53" w:rsidRDefault="00F17FE5" w:rsidP="00F17FE5">
      <w:pPr>
        <w:tabs>
          <w:tab w:val="left" w:pos="567"/>
        </w:tabs>
        <w:spacing w:after="0" w:line="240" w:lineRule="auto"/>
        <w:jc w:val="right"/>
        <w:rPr>
          <w:rFonts w:ascii="Arial" w:hAnsi="Arial" w:cs="Arial"/>
          <w:i/>
          <w:iCs/>
          <w:sz w:val="20"/>
          <w:szCs w:val="20"/>
        </w:rPr>
      </w:pPr>
    </w:p>
    <w:p w14:paraId="5770734A"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14:paraId="1003D2ED" w14:textId="55F82043"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(PURSUANT TO THE ART. 45 (2</w:t>
      </w:r>
      <w:r w:rsidRPr="00971F53">
        <w:rPr>
          <w:rFonts w:ascii="Arial" w:hAnsi="Arial" w:cs="Arial"/>
          <w:sz w:val="20"/>
          <w:szCs w:val="20"/>
          <w:vertAlign w:val="superscript"/>
        </w:rPr>
        <w:t>1</w:t>
      </w:r>
      <w:r w:rsidRPr="00971F53">
        <w:rPr>
          <w:rFonts w:ascii="Arial" w:hAnsi="Arial" w:cs="Arial"/>
          <w:sz w:val="20"/>
          <w:szCs w:val="20"/>
        </w:rPr>
        <w:t>) OF THE LPP)</w:t>
      </w:r>
    </w:p>
    <w:p w14:paraId="7DBF76EE" w14:textId="77777777" w:rsidR="00224330" w:rsidRPr="00971F53" w:rsidRDefault="00224330" w:rsidP="0022433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“Ignitis </w:t>
      </w:r>
      <w:proofErr w:type="spellStart"/>
      <w:r w:rsidRPr="00971F53">
        <w:rPr>
          <w:rFonts w:ascii="Arial" w:hAnsi="Arial" w:cs="Arial"/>
          <w:sz w:val="20"/>
          <w:szCs w:val="20"/>
        </w:rPr>
        <w:t>grupės</w:t>
      </w:r>
      <w:proofErr w:type="spellEnd"/>
      <w:r w:rsidRPr="00971F53">
        <w:rPr>
          <w:rFonts w:ascii="Arial" w:hAnsi="Arial" w:cs="Arial"/>
          <w:sz w:val="20"/>
          <w:szCs w:val="20"/>
        </w:rPr>
        <w:t xml:space="preserve"> </w:t>
      </w:r>
      <w:proofErr w:type="spellStart"/>
      <w:r w:rsidRPr="00971F53">
        <w:rPr>
          <w:rFonts w:ascii="Arial" w:hAnsi="Arial" w:cs="Arial"/>
          <w:sz w:val="20"/>
          <w:szCs w:val="20"/>
        </w:rPr>
        <w:t>paslaugų</w:t>
      </w:r>
      <w:proofErr w:type="spellEnd"/>
      <w:r w:rsidRPr="00971F53">
        <w:rPr>
          <w:rFonts w:ascii="Arial" w:hAnsi="Arial" w:cs="Arial"/>
          <w:sz w:val="20"/>
          <w:szCs w:val="20"/>
        </w:rPr>
        <w:t xml:space="preserve"> </w:t>
      </w:r>
      <w:proofErr w:type="spellStart"/>
      <w:r w:rsidRPr="00971F53">
        <w:rPr>
          <w:rFonts w:ascii="Arial" w:hAnsi="Arial" w:cs="Arial"/>
          <w:sz w:val="20"/>
          <w:szCs w:val="20"/>
        </w:rPr>
        <w:t>centras</w:t>
      </w:r>
      <w:proofErr w:type="spellEnd"/>
      <w:r w:rsidRPr="00971F53">
        <w:rPr>
          <w:rFonts w:ascii="Arial" w:hAnsi="Arial" w:cs="Arial"/>
          <w:sz w:val="20"/>
          <w:szCs w:val="20"/>
        </w:rPr>
        <w:t>”,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6E62D294" w14:textId="77777777" w:rsidR="00224330" w:rsidRPr="00384579" w:rsidRDefault="00224330" w:rsidP="00384579">
      <w:pPr>
        <w:spacing w:after="0" w:line="240" w:lineRule="auto"/>
        <w:rPr>
          <w:rFonts w:ascii="Arial" w:hAnsi="Arial" w:cs="Arial"/>
          <w:sz w:val="20"/>
          <w:szCs w:val="20"/>
        </w:rPr>
      </w:pPr>
    </w:p>
    <w:p w14:paraId="60357605"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7DFD7A33" w14:textId="77777777" w:rsidR="00224330" w:rsidRPr="00971F53" w:rsidRDefault="00224330"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45(5) of the LPP,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of Article 45(2</w:t>
      </w:r>
      <w:r w:rsidRPr="00971F53">
        <w:rPr>
          <w:rFonts w:ascii="Arial" w:hAnsi="Arial" w:cs="Arial"/>
          <w:sz w:val="20"/>
          <w:szCs w:val="20"/>
          <w:vertAlign w:val="superscript"/>
        </w:rPr>
        <w:t>1</w:t>
      </w:r>
      <w:r w:rsidRPr="00971F53">
        <w:rPr>
          <w:rFonts w:ascii="Arial" w:hAnsi="Arial" w:cs="Arial"/>
          <w:sz w:val="20"/>
          <w:szCs w:val="20"/>
        </w:rPr>
        <w:t>) of the LPP,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000000"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Content>
          <w:r w:rsidR="00224330" w:rsidRPr="00971F53">
            <w:rPr>
              <w:rStyle w:val="PlaceholderText"/>
              <w:rFonts w:ascii="Arial" w:hAnsi="Arial" w:cs="Arial"/>
              <w:sz w:val="20"/>
              <w:szCs w:val="20"/>
            </w:rPr>
            <w:t>________________________________________________________________________</w:t>
          </w:r>
        </w:sdtContent>
      </w:sdt>
    </w:p>
    <w:p w14:paraId="0CF3AF44" w14:textId="77777777" w:rsidR="00224330" w:rsidRPr="00971F53" w:rsidRDefault="00224330" w:rsidP="00384579">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sectPr w:rsidR="00224330" w:rsidRPr="00971F53" w:rsidSect="008D17CF">
      <w:headerReference w:type="default" r:id="rId17"/>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1EE51" w14:textId="77777777" w:rsidR="00DE7086" w:rsidRDefault="00DE7086" w:rsidP="007C6045">
      <w:pPr>
        <w:spacing w:after="0" w:line="240" w:lineRule="auto"/>
      </w:pPr>
      <w:r>
        <w:separator/>
      </w:r>
    </w:p>
  </w:endnote>
  <w:endnote w:type="continuationSeparator" w:id="0">
    <w:p w14:paraId="38030B97" w14:textId="77777777" w:rsidR="00DE7086" w:rsidRDefault="00DE7086" w:rsidP="007C6045">
      <w:pPr>
        <w:spacing w:after="0" w:line="240" w:lineRule="auto"/>
      </w:pPr>
      <w:r>
        <w:continuationSeparator/>
      </w:r>
    </w:p>
  </w:endnote>
  <w:endnote w:type="continuationNotice" w:id="1">
    <w:p w14:paraId="2998341D" w14:textId="77777777" w:rsidR="00DE7086" w:rsidRDefault="00DE70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F888" w14:textId="77777777" w:rsidR="00A629E4" w:rsidRDefault="00A629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B9B2A" w14:textId="77777777" w:rsidR="00A629E4" w:rsidRDefault="00A62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5B092" w14:textId="77777777" w:rsidR="00A629E4" w:rsidRDefault="00A629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9629" w14:textId="77777777" w:rsidR="00DE7086" w:rsidRDefault="00DE7086" w:rsidP="007C6045">
      <w:pPr>
        <w:spacing w:after="0" w:line="240" w:lineRule="auto"/>
      </w:pPr>
      <w:r>
        <w:separator/>
      </w:r>
    </w:p>
  </w:footnote>
  <w:footnote w:type="continuationSeparator" w:id="0">
    <w:p w14:paraId="39C0ECE3" w14:textId="77777777" w:rsidR="00DE7086" w:rsidRDefault="00DE7086" w:rsidP="007C6045">
      <w:pPr>
        <w:spacing w:after="0" w:line="240" w:lineRule="auto"/>
      </w:pPr>
      <w:r>
        <w:continuationSeparator/>
      </w:r>
    </w:p>
  </w:footnote>
  <w:footnote w:type="continuationNotice" w:id="1">
    <w:p w14:paraId="4ABCF486" w14:textId="77777777" w:rsidR="00DE7086" w:rsidRDefault="00DE7086">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1) owns over 50 percent of its shares directly or indirectly, or;</w:t>
      </w:r>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EBA90" w14:textId="77777777" w:rsidR="00A629E4" w:rsidRDefault="00A629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6592"/>
    </w:tblGrid>
    <w:tr w:rsidR="00E26C42" w:rsidRPr="00EF4C16" w14:paraId="1BD9E659" w14:textId="77777777" w:rsidTr="00A835BC">
      <w:trPr>
        <w:trHeight w:val="323"/>
      </w:trPr>
      <w:tc>
        <w:tcPr>
          <w:tcW w:w="8222" w:type="dxa"/>
        </w:tcPr>
        <w:p w14:paraId="6277C302" w14:textId="61100D29" w:rsidR="00E26C42" w:rsidRPr="00A835BC" w:rsidRDefault="00E26C42" w:rsidP="00E26C42">
          <w:pPr>
            <w:pStyle w:val="Header"/>
            <w:rPr>
              <w:rFonts w:ascii="Arial" w:hAnsi="Arial" w:cs="Arial"/>
              <w:sz w:val="18"/>
              <w:szCs w:val="18"/>
            </w:rPr>
          </w:pPr>
          <w:r w:rsidRPr="00A835BC">
            <w:rPr>
              <w:rFonts w:ascii="Arial" w:hAnsi="Arial" w:cs="Arial"/>
              <w:sz w:val="18"/>
              <w:szCs w:val="18"/>
            </w:rPr>
            <w:t>Tender form (Negotiated procedure with publication of a contract notice</w:t>
          </w:r>
          <w:r w:rsidR="00565954" w:rsidRPr="00A835BC">
            <w:rPr>
              <w:rFonts w:ascii="Arial" w:hAnsi="Arial" w:cs="Arial"/>
              <w:sz w:val="18"/>
              <w:szCs w:val="18"/>
            </w:rPr>
            <w:t>, no applications</w:t>
          </w:r>
          <w:r w:rsidRPr="00A835BC">
            <w:rPr>
              <w:rFonts w:ascii="Arial" w:hAnsi="Arial" w:cs="Arial"/>
              <w:sz w:val="18"/>
              <w:szCs w:val="18"/>
            </w:rPr>
            <w:t>), v.</w:t>
          </w:r>
          <w:r w:rsidR="00D830BE" w:rsidRPr="00A835BC">
            <w:rPr>
              <w:rFonts w:ascii="Arial" w:hAnsi="Arial" w:cs="Arial"/>
              <w:sz w:val="18"/>
              <w:szCs w:val="18"/>
            </w:rPr>
            <w:t xml:space="preserve"> </w:t>
          </w:r>
          <w:r w:rsidR="00A629E4" w:rsidRPr="00A835BC">
            <w:rPr>
              <w:rFonts w:ascii="Arial" w:hAnsi="Arial" w:cs="Arial"/>
              <w:sz w:val="18"/>
              <w:szCs w:val="18"/>
            </w:rPr>
            <w:t>5</w:t>
          </w:r>
        </w:p>
      </w:tc>
      <w:tc>
        <w:tcPr>
          <w:tcW w:w="6592" w:type="dxa"/>
        </w:tcPr>
        <w:sdt>
          <w:sdtPr>
            <w:rPr>
              <w:rFonts w:ascii="Arial" w:hAnsi="Arial" w:cs="Arial"/>
              <w:sz w:val="16"/>
              <w:szCs w:val="16"/>
            </w:rPr>
            <w:id w:val="1284617185"/>
            <w:docPartObj>
              <w:docPartGallery w:val="Page Numbers (Top of Page)"/>
              <w:docPartUnique/>
            </w:docPartObj>
          </w:sdt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43C1" w14:textId="77777777" w:rsidR="00A629E4" w:rsidRDefault="00A629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838"/>
    </w:tblGrid>
    <w:tr w:rsidR="0022135B" w:rsidRPr="00D31A59" w14:paraId="1371B2F1" w14:textId="77777777" w:rsidTr="00B30742">
      <w:trPr>
        <w:trHeight w:val="261"/>
      </w:trPr>
      <w:tc>
        <w:tcPr>
          <w:tcW w:w="7938" w:type="dxa"/>
        </w:tcPr>
        <w:p w14:paraId="219A14BB" w14:textId="48361CC3" w:rsidR="0022135B" w:rsidRPr="00B30742" w:rsidRDefault="0022135B" w:rsidP="00E26C42">
          <w:pPr>
            <w:pStyle w:val="Header"/>
            <w:rPr>
              <w:rFonts w:ascii="Arial" w:hAnsi="Arial" w:cs="Arial"/>
              <w:sz w:val="18"/>
              <w:szCs w:val="18"/>
            </w:rPr>
          </w:pPr>
          <w:r w:rsidRPr="00B30742">
            <w:rPr>
              <w:rFonts w:ascii="Arial" w:hAnsi="Arial" w:cs="Arial"/>
              <w:sz w:val="18"/>
              <w:szCs w:val="18"/>
            </w:rPr>
            <w:t>Tender form (Negotiated procedure with publication of a contract notice</w:t>
          </w:r>
          <w:r w:rsidR="001C0E3C" w:rsidRPr="00B30742">
            <w:rPr>
              <w:rFonts w:ascii="Arial" w:hAnsi="Arial" w:cs="Arial"/>
              <w:sz w:val="18"/>
              <w:szCs w:val="18"/>
            </w:rPr>
            <w:t>, no applications</w:t>
          </w:r>
          <w:r w:rsidRPr="00B30742">
            <w:rPr>
              <w:rFonts w:ascii="Arial" w:hAnsi="Arial" w:cs="Arial"/>
              <w:sz w:val="18"/>
              <w:szCs w:val="18"/>
            </w:rPr>
            <w:t>), v.</w:t>
          </w:r>
          <w:r w:rsidR="001A6C97" w:rsidRPr="00B30742">
            <w:rPr>
              <w:rFonts w:ascii="Arial" w:hAnsi="Arial" w:cs="Arial"/>
              <w:sz w:val="18"/>
              <w:szCs w:val="18"/>
            </w:rPr>
            <w:t xml:space="preserve"> </w:t>
          </w:r>
          <w:r w:rsidR="00A629E4" w:rsidRPr="00B30742">
            <w:rPr>
              <w:rFonts w:ascii="Arial" w:hAnsi="Arial" w:cs="Arial"/>
              <w:sz w:val="18"/>
              <w:szCs w:val="18"/>
            </w:rPr>
            <w:t>5</w:t>
          </w:r>
        </w:p>
      </w:tc>
      <w:tc>
        <w:tcPr>
          <w:tcW w:w="1838"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3"/>
  </w:num>
  <w:num w:numId="2" w16cid:durableId="194194304">
    <w:abstractNumId w:val="0"/>
  </w:num>
  <w:num w:numId="3" w16cid:durableId="1612935741">
    <w:abstractNumId w:val="16"/>
  </w:num>
  <w:num w:numId="4" w16cid:durableId="395327136">
    <w:abstractNumId w:val="19"/>
  </w:num>
  <w:num w:numId="5" w16cid:durableId="726295738">
    <w:abstractNumId w:val="25"/>
  </w:num>
  <w:num w:numId="6" w16cid:durableId="1772359643">
    <w:abstractNumId w:val="3"/>
  </w:num>
  <w:num w:numId="7" w16cid:durableId="1294948767">
    <w:abstractNumId w:val="8"/>
  </w:num>
  <w:num w:numId="8" w16cid:durableId="1588952446">
    <w:abstractNumId w:val="20"/>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2"/>
  </w:num>
  <w:num w:numId="14" w16cid:durableId="1653099819">
    <w:abstractNumId w:val="21"/>
  </w:num>
  <w:num w:numId="15" w16cid:durableId="930048902">
    <w:abstractNumId w:val="17"/>
  </w:num>
  <w:num w:numId="16" w16cid:durableId="1014108380">
    <w:abstractNumId w:val="11"/>
  </w:num>
  <w:num w:numId="17" w16cid:durableId="1809280336">
    <w:abstractNumId w:val="26"/>
  </w:num>
  <w:num w:numId="18" w16cid:durableId="1671446688">
    <w:abstractNumId w:val="7"/>
  </w:num>
  <w:num w:numId="19" w16cid:durableId="187571021">
    <w:abstractNumId w:val="10"/>
  </w:num>
  <w:num w:numId="20" w16cid:durableId="1481266804">
    <w:abstractNumId w:val="24"/>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18563816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4E2D"/>
    <w:rsid w:val="0003537D"/>
    <w:rsid w:val="000374A4"/>
    <w:rsid w:val="00041AD8"/>
    <w:rsid w:val="00043562"/>
    <w:rsid w:val="0004634D"/>
    <w:rsid w:val="00064313"/>
    <w:rsid w:val="00064AFF"/>
    <w:rsid w:val="00082620"/>
    <w:rsid w:val="00082F89"/>
    <w:rsid w:val="000867A3"/>
    <w:rsid w:val="00094F00"/>
    <w:rsid w:val="000A0BC9"/>
    <w:rsid w:val="000A4B26"/>
    <w:rsid w:val="000B0A8F"/>
    <w:rsid w:val="000B1509"/>
    <w:rsid w:val="000D119B"/>
    <w:rsid w:val="000D7693"/>
    <w:rsid w:val="000E313B"/>
    <w:rsid w:val="000F3D65"/>
    <w:rsid w:val="001006E8"/>
    <w:rsid w:val="00100B1E"/>
    <w:rsid w:val="0010226C"/>
    <w:rsid w:val="001024FB"/>
    <w:rsid w:val="0011009D"/>
    <w:rsid w:val="00116EA8"/>
    <w:rsid w:val="00131675"/>
    <w:rsid w:val="00133BE5"/>
    <w:rsid w:val="00141D74"/>
    <w:rsid w:val="0014429B"/>
    <w:rsid w:val="00146656"/>
    <w:rsid w:val="001758B6"/>
    <w:rsid w:val="00176601"/>
    <w:rsid w:val="001A0C1F"/>
    <w:rsid w:val="001A14B3"/>
    <w:rsid w:val="001A6C97"/>
    <w:rsid w:val="001C0E3C"/>
    <w:rsid w:val="001C430E"/>
    <w:rsid w:val="001D003B"/>
    <w:rsid w:val="001D244D"/>
    <w:rsid w:val="001D6E8D"/>
    <w:rsid w:val="001E7EC1"/>
    <w:rsid w:val="002028F5"/>
    <w:rsid w:val="00203173"/>
    <w:rsid w:val="0021601F"/>
    <w:rsid w:val="0021752D"/>
    <w:rsid w:val="0022135B"/>
    <w:rsid w:val="002233F8"/>
    <w:rsid w:val="00224330"/>
    <w:rsid w:val="002306FB"/>
    <w:rsid w:val="00232C8B"/>
    <w:rsid w:val="00254356"/>
    <w:rsid w:val="00265746"/>
    <w:rsid w:val="002811B3"/>
    <w:rsid w:val="0029051D"/>
    <w:rsid w:val="002A5792"/>
    <w:rsid w:val="002C2DE4"/>
    <w:rsid w:val="002D0EC6"/>
    <w:rsid w:val="002D3CB3"/>
    <w:rsid w:val="002D7A36"/>
    <w:rsid w:val="002E52D1"/>
    <w:rsid w:val="002F0C03"/>
    <w:rsid w:val="002F17DC"/>
    <w:rsid w:val="002F484D"/>
    <w:rsid w:val="002F6463"/>
    <w:rsid w:val="0032320A"/>
    <w:rsid w:val="00323ABE"/>
    <w:rsid w:val="003252EB"/>
    <w:rsid w:val="00326313"/>
    <w:rsid w:val="003267FD"/>
    <w:rsid w:val="00345E7E"/>
    <w:rsid w:val="00360133"/>
    <w:rsid w:val="003701AC"/>
    <w:rsid w:val="00370F79"/>
    <w:rsid w:val="00372386"/>
    <w:rsid w:val="003763EE"/>
    <w:rsid w:val="00376A4E"/>
    <w:rsid w:val="003813B3"/>
    <w:rsid w:val="00384579"/>
    <w:rsid w:val="00390C4C"/>
    <w:rsid w:val="003B0437"/>
    <w:rsid w:val="003B14CE"/>
    <w:rsid w:val="003B3DE0"/>
    <w:rsid w:val="003B7BB8"/>
    <w:rsid w:val="003C4466"/>
    <w:rsid w:val="003D04AC"/>
    <w:rsid w:val="003E637C"/>
    <w:rsid w:val="003F002F"/>
    <w:rsid w:val="003F2EEE"/>
    <w:rsid w:val="003F4A7F"/>
    <w:rsid w:val="003F6B97"/>
    <w:rsid w:val="00403BB5"/>
    <w:rsid w:val="004116D1"/>
    <w:rsid w:val="00433BAC"/>
    <w:rsid w:val="004447EB"/>
    <w:rsid w:val="00445447"/>
    <w:rsid w:val="00451D0E"/>
    <w:rsid w:val="00453D76"/>
    <w:rsid w:val="0045671A"/>
    <w:rsid w:val="004649FB"/>
    <w:rsid w:val="00467155"/>
    <w:rsid w:val="0046720B"/>
    <w:rsid w:val="00490132"/>
    <w:rsid w:val="00493A5A"/>
    <w:rsid w:val="004A4F65"/>
    <w:rsid w:val="004A6EE8"/>
    <w:rsid w:val="004B2755"/>
    <w:rsid w:val="004D3A89"/>
    <w:rsid w:val="004E00FA"/>
    <w:rsid w:val="004F2165"/>
    <w:rsid w:val="004F7E75"/>
    <w:rsid w:val="00505E33"/>
    <w:rsid w:val="005213E8"/>
    <w:rsid w:val="00550853"/>
    <w:rsid w:val="00552B2C"/>
    <w:rsid w:val="005555BF"/>
    <w:rsid w:val="00564A93"/>
    <w:rsid w:val="00565954"/>
    <w:rsid w:val="00566B40"/>
    <w:rsid w:val="005712ED"/>
    <w:rsid w:val="00573116"/>
    <w:rsid w:val="00580CFF"/>
    <w:rsid w:val="00594DD8"/>
    <w:rsid w:val="005A0DDD"/>
    <w:rsid w:val="005A247A"/>
    <w:rsid w:val="005A7559"/>
    <w:rsid w:val="005B2379"/>
    <w:rsid w:val="005B3BF6"/>
    <w:rsid w:val="005C2151"/>
    <w:rsid w:val="005C6062"/>
    <w:rsid w:val="005D00A2"/>
    <w:rsid w:val="005D0FFC"/>
    <w:rsid w:val="005D1703"/>
    <w:rsid w:val="005F11EB"/>
    <w:rsid w:val="005F39AB"/>
    <w:rsid w:val="005F49C6"/>
    <w:rsid w:val="005F4ED4"/>
    <w:rsid w:val="00601BAF"/>
    <w:rsid w:val="00602913"/>
    <w:rsid w:val="006038AB"/>
    <w:rsid w:val="00607292"/>
    <w:rsid w:val="006132F7"/>
    <w:rsid w:val="00623E12"/>
    <w:rsid w:val="00631E06"/>
    <w:rsid w:val="00642CA8"/>
    <w:rsid w:val="00654692"/>
    <w:rsid w:val="00657622"/>
    <w:rsid w:val="00660AC3"/>
    <w:rsid w:val="0067261B"/>
    <w:rsid w:val="0068428D"/>
    <w:rsid w:val="00690150"/>
    <w:rsid w:val="00691C47"/>
    <w:rsid w:val="006A06EB"/>
    <w:rsid w:val="006B3CAB"/>
    <w:rsid w:val="006C21A1"/>
    <w:rsid w:val="006C2ED4"/>
    <w:rsid w:val="006E051C"/>
    <w:rsid w:val="006E241D"/>
    <w:rsid w:val="006F3C4D"/>
    <w:rsid w:val="006F723A"/>
    <w:rsid w:val="00704B6A"/>
    <w:rsid w:val="007056CB"/>
    <w:rsid w:val="00714D58"/>
    <w:rsid w:val="00716815"/>
    <w:rsid w:val="00721DFB"/>
    <w:rsid w:val="0072379D"/>
    <w:rsid w:val="0072733C"/>
    <w:rsid w:val="007352F8"/>
    <w:rsid w:val="007421B8"/>
    <w:rsid w:val="0075094D"/>
    <w:rsid w:val="0075375E"/>
    <w:rsid w:val="007631DF"/>
    <w:rsid w:val="00777BBB"/>
    <w:rsid w:val="00790DFE"/>
    <w:rsid w:val="00793509"/>
    <w:rsid w:val="007B494A"/>
    <w:rsid w:val="007C6045"/>
    <w:rsid w:val="007D232B"/>
    <w:rsid w:val="007E625B"/>
    <w:rsid w:val="007F149B"/>
    <w:rsid w:val="007F55EC"/>
    <w:rsid w:val="007F561D"/>
    <w:rsid w:val="007F7FE7"/>
    <w:rsid w:val="00805DD9"/>
    <w:rsid w:val="00807B58"/>
    <w:rsid w:val="00837C9E"/>
    <w:rsid w:val="00842056"/>
    <w:rsid w:val="00842128"/>
    <w:rsid w:val="008452BE"/>
    <w:rsid w:val="00860EC3"/>
    <w:rsid w:val="00863918"/>
    <w:rsid w:val="00865411"/>
    <w:rsid w:val="008676C0"/>
    <w:rsid w:val="00877E4F"/>
    <w:rsid w:val="008844C0"/>
    <w:rsid w:val="0088578C"/>
    <w:rsid w:val="00887AD4"/>
    <w:rsid w:val="00894627"/>
    <w:rsid w:val="008A0971"/>
    <w:rsid w:val="008A4919"/>
    <w:rsid w:val="008A494C"/>
    <w:rsid w:val="008A642B"/>
    <w:rsid w:val="008D17CF"/>
    <w:rsid w:val="008D3B5B"/>
    <w:rsid w:val="008D47D9"/>
    <w:rsid w:val="008D5C59"/>
    <w:rsid w:val="008D697A"/>
    <w:rsid w:val="008E1095"/>
    <w:rsid w:val="008F1676"/>
    <w:rsid w:val="008F7C2E"/>
    <w:rsid w:val="00902910"/>
    <w:rsid w:val="00903E3D"/>
    <w:rsid w:val="009060BD"/>
    <w:rsid w:val="00913E2B"/>
    <w:rsid w:val="00917E0E"/>
    <w:rsid w:val="009337F9"/>
    <w:rsid w:val="009349E0"/>
    <w:rsid w:val="0094237B"/>
    <w:rsid w:val="00950F6E"/>
    <w:rsid w:val="009540D3"/>
    <w:rsid w:val="00971F53"/>
    <w:rsid w:val="00974770"/>
    <w:rsid w:val="00975B9A"/>
    <w:rsid w:val="00985EFF"/>
    <w:rsid w:val="00993697"/>
    <w:rsid w:val="00995D5C"/>
    <w:rsid w:val="009A0C6A"/>
    <w:rsid w:val="009C5127"/>
    <w:rsid w:val="009E5C74"/>
    <w:rsid w:val="00A0752F"/>
    <w:rsid w:val="00A22CAA"/>
    <w:rsid w:val="00A40C47"/>
    <w:rsid w:val="00A43338"/>
    <w:rsid w:val="00A57A0C"/>
    <w:rsid w:val="00A622AA"/>
    <w:rsid w:val="00A629E4"/>
    <w:rsid w:val="00A6421E"/>
    <w:rsid w:val="00A6429C"/>
    <w:rsid w:val="00A67641"/>
    <w:rsid w:val="00A70277"/>
    <w:rsid w:val="00A71773"/>
    <w:rsid w:val="00A754C5"/>
    <w:rsid w:val="00A835BC"/>
    <w:rsid w:val="00A9178D"/>
    <w:rsid w:val="00A9383E"/>
    <w:rsid w:val="00A96E1B"/>
    <w:rsid w:val="00AB03A2"/>
    <w:rsid w:val="00AB1BB8"/>
    <w:rsid w:val="00AC6083"/>
    <w:rsid w:val="00AD7BF6"/>
    <w:rsid w:val="00AE1848"/>
    <w:rsid w:val="00AE32CB"/>
    <w:rsid w:val="00B0263E"/>
    <w:rsid w:val="00B166D3"/>
    <w:rsid w:val="00B25DD9"/>
    <w:rsid w:val="00B30742"/>
    <w:rsid w:val="00B36344"/>
    <w:rsid w:val="00B44375"/>
    <w:rsid w:val="00B473FA"/>
    <w:rsid w:val="00B52218"/>
    <w:rsid w:val="00B55646"/>
    <w:rsid w:val="00B57A23"/>
    <w:rsid w:val="00B64988"/>
    <w:rsid w:val="00B64C8C"/>
    <w:rsid w:val="00B7375D"/>
    <w:rsid w:val="00B744F9"/>
    <w:rsid w:val="00B75C83"/>
    <w:rsid w:val="00B90A5D"/>
    <w:rsid w:val="00B92E27"/>
    <w:rsid w:val="00B9705A"/>
    <w:rsid w:val="00B974BE"/>
    <w:rsid w:val="00BA0839"/>
    <w:rsid w:val="00BA4A2C"/>
    <w:rsid w:val="00BB466E"/>
    <w:rsid w:val="00BE1D45"/>
    <w:rsid w:val="00BE64B8"/>
    <w:rsid w:val="00BE7BED"/>
    <w:rsid w:val="00C02A12"/>
    <w:rsid w:val="00C0550D"/>
    <w:rsid w:val="00C06694"/>
    <w:rsid w:val="00C06D02"/>
    <w:rsid w:val="00C135F6"/>
    <w:rsid w:val="00C16461"/>
    <w:rsid w:val="00C17952"/>
    <w:rsid w:val="00C21DAE"/>
    <w:rsid w:val="00C422DF"/>
    <w:rsid w:val="00C46312"/>
    <w:rsid w:val="00C510B1"/>
    <w:rsid w:val="00C633CA"/>
    <w:rsid w:val="00C638FB"/>
    <w:rsid w:val="00C653F8"/>
    <w:rsid w:val="00C71323"/>
    <w:rsid w:val="00C72206"/>
    <w:rsid w:val="00C73439"/>
    <w:rsid w:val="00C8183C"/>
    <w:rsid w:val="00C8683D"/>
    <w:rsid w:val="00C9239A"/>
    <w:rsid w:val="00CA5E5A"/>
    <w:rsid w:val="00CB0FEF"/>
    <w:rsid w:val="00CB410C"/>
    <w:rsid w:val="00CB4966"/>
    <w:rsid w:val="00CD3498"/>
    <w:rsid w:val="00CD370F"/>
    <w:rsid w:val="00CE4110"/>
    <w:rsid w:val="00CE449D"/>
    <w:rsid w:val="00CE71EC"/>
    <w:rsid w:val="00CF60D1"/>
    <w:rsid w:val="00D127C3"/>
    <w:rsid w:val="00D16B03"/>
    <w:rsid w:val="00D20690"/>
    <w:rsid w:val="00D40C1E"/>
    <w:rsid w:val="00D42ACB"/>
    <w:rsid w:val="00D45CFD"/>
    <w:rsid w:val="00D666C1"/>
    <w:rsid w:val="00D71832"/>
    <w:rsid w:val="00D830BE"/>
    <w:rsid w:val="00D851E8"/>
    <w:rsid w:val="00DA37BF"/>
    <w:rsid w:val="00DB6E39"/>
    <w:rsid w:val="00DC50D3"/>
    <w:rsid w:val="00DC7251"/>
    <w:rsid w:val="00DD1921"/>
    <w:rsid w:val="00DE7086"/>
    <w:rsid w:val="00E04AB5"/>
    <w:rsid w:val="00E06A86"/>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62B9"/>
    <w:rsid w:val="00EC65A0"/>
    <w:rsid w:val="00ED5EF6"/>
    <w:rsid w:val="00EE184D"/>
    <w:rsid w:val="00EE2F76"/>
    <w:rsid w:val="00EE39B1"/>
    <w:rsid w:val="00EF4C16"/>
    <w:rsid w:val="00EF55E8"/>
    <w:rsid w:val="00F114E4"/>
    <w:rsid w:val="00F15134"/>
    <w:rsid w:val="00F17FE5"/>
    <w:rsid w:val="00F2325A"/>
    <w:rsid w:val="00F36DB9"/>
    <w:rsid w:val="00F45A17"/>
    <w:rsid w:val="00F654C4"/>
    <w:rsid w:val="00F71847"/>
    <w:rsid w:val="00F76AFB"/>
    <w:rsid w:val="00F8300A"/>
    <w:rsid w:val="00F94E81"/>
    <w:rsid w:val="00F95610"/>
    <w:rsid w:val="00F95F20"/>
    <w:rsid w:val="00FB2AAF"/>
    <w:rsid w:val="00FB6DAD"/>
    <w:rsid w:val="00FD293D"/>
    <w:rsid w:val="00FD2CA6"/>
    <w:rsid w:val="00FD35DD"/>
    <w:rsid w:val="00FD4453"/>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paragraph" w:styleId="Heading2">
    <w:name w:val="heading 2"/>
    <w:basedOn w:val="ListParagraph"/>
    <w:next w:val="Normal"/>
    <w:link w:val="Heading2Char"/>
    <w:uiPriority w:val="9"/>
    <w:unhideWhenUsed/>
    <w:qFormat/>
    <w:rsid w:val="00704B6A"/>
    <w:pPr>
      <w:numPr>
        <w:numId w:val="27"/>
      </w:numPr>
      <w:tabs>
        <w:tab w:val="left" w:pos="29"/>
        <w:tab w:val="left" w:pos="313"/>
      </w:tabs>
      <w:spacing w:after="0" w:line="240" w:lineRule="auto"/>
      <w:jc w:val="both"/>
      <w:outlineLvl w:val="1"/>
    </w:pPr>
    <w:rPr>
      <w:rFonts w:ascii="Arial" w:hAnsi="Arial" w:cs="Arial"/>
      <w:b/>
      <w:bCs/>
      <w:sz w:val="20"/>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 w:type="character" w:customStyle="1" w:styleId="Heading2Char">
    <w:name w:val="Heading 2 Char"/>
    <w:basedOn w:val="DefaultParagraphFont"/>
    <w:link w:val="Heading2"/>
    <w:uiPriority w:val="9"/>
    <w:rsid w:val="00704B6A"/>
    <w:rPr>
      <w:rFonts w:ascii="Arial" w:hAnsi="Arial" w:cs="Arial"/>
      <w:b/>
      <w:bCs/>
      <w:sz w:val="20"/>
      <w:szCs w:val="20"/>
      <w:lang w:val="lt-LT"/>
    </w:rPr>
  </w:style>
  <w:style w:type="paragraph" w:customStyle="1" w:styleId="Punktai">
    <w:name w:val="Punktai"/>
    <w:basedOn w:val="ListParagraph"/>
    <w:qFormat/>
    <w:rsid w:val="00704B6A"/>
    <w:pPr>
      <w:numPr>
        <w:ilvl w:val="1"/>
        <w:numId w:val="27"/>
      </w:numPr>
      <w:tabs>
        <w:tab w:val="left" w:pos="366"/>
      </w:tabs>
      <w:spacing w:after="0" w:line="240" w:lineRule="auto"/>
      <w:ind w:left="720" w:right="145" w:firstLine="0"/>
    </w:pPr>
    <w:rPr>
      <w:rFonts w:ascii="Arial" w:hAnsi="Arial" w:cs="Arial"/>
      <w:b/>
      <w:bCs/>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2F0AE566684EB5B71FA002CD48E873"/>
        <w:category>
          <w:name w:val="General"/>
          <w:gallery w:val="placeholder"/>
        </w:category>
        <w:types>
          <w:type w:val="bbPlcHdr"/>
        </w:types>
        <w:behaviors>
          <w:behavior w:val="content"/>
        </w:behaviors>
        <w:guid w:val="{05437784-3C74-4517-81DF-0FB7A90C77BA}"/>
      </w:docPartPr>
      <w:docPartBody>
        <w:p w:rsidR="00C136A0" w:rsidRDefault="009743A6" w:rsidP="009743A6">
          <w:pPr>
            <w:pStyle w:val="7F2F0AE566684EB5B71FA002CD48E873"/>
          </w:pPr>
          <w:r w:rsidRPr="00971F53">
            <w:rPr>
              <w:rFonts w:ascii="Arial" w:hAnsi="Arial" w:cs="Arial"/>
              <w:b/>
              <w:sz w:val="20"/>
              <w:szCs w:val="20"/>
            </w:rPr>
            <w:t>___________________________</w:t>
          </w:r>
        </w:p>
      </w:docPartBody>
    </w:docPart>
    <w:docPart>
      <w:docPartPr>
        <w:name w:val="DBC32D12A1C046A69C30DF878B041340"/>
        <w:category>
          <w:name w:val="General"/>
          <w:gallery w:val="placeholder"/>
        </w:category>
        <w:types>
          <w:type w:val="bbPlcHdr"/>
        </w:types>
        <w:behaviors>
          <w:behavior w:val="content"/>
        </w:behaviors>
        <w:guid w:val="{1A4F81B6-E418-474D-955C-3FB9C006729A}"/>
      </w:docPartPr>
      <w:docPartBody>
        <w:p w:rsidR="000665C7" w:rsidRDefault="009743A6" w:rsidP="009743A6">
          <w:pPr>
            <w:pStyle w:val="DBC32D12A1C046A69C30DF878B041340"/>
          </w:pPr>
          <w:r w:rsidRPr="00971F53">
            <w:rPr>
              <w:rFonts w:ascii="Arial" w:hAnsi="Arial" w:cs="Arial"/>
              <w:color w:val="FF0000"/>
              <w:sz w:val="20"/>
              <w:szCs w:val="20"/>
            </w:rPr>
            <w:t>[Select]</w:t>
          </w:r>
        </w:p>
      </w:docPartBody>
    </w:docPart>
    <w:docPart>
      <w:docPartPr>
        <w:name w:val="60D2E160B1C14C2F895E75C36A43EF47"/>
        <w:category>
          <w:name w:val="General"/>
          <w:gallery w:val="placeholder"/>
        </w:category>
        <w:types>
          <w:type w:val="bbPlcHdr"/>
        </w:types>
        <w:behaviors>
          <w:behavior w:val="content"/>
        </w:behaviors>
        <w:guid w:val="{3C5B8F77-D76D-4006-B383-E8103F7A71EE}"/>
      </w:docPartPr>
      <w:docPartBody>
        <w:p w:rsidR="000665C7" w:rsidRDefault="009743A6" w:rsidP="009743A6">
          <w:pPr>
            <w:pStyle w:val="60D2E160B1C14C2F895E75C36A43EF47"/>
          </w:pPr>
          <w:r w:rsidRPr="00971F53">
            <w:rPr>
              <w:rFonts w:ascii="Arial" w:hAnsi="Arial" w:cs="Arial"/>
              <w:color w:val="FF0000"/>
              <w:sz w:val="20"/>
              <w:szCs w:val="20"/>
            </w:rPr>
            <w:t>[Select]</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537D"/>
    <w:rsid w:val="00036228"/>
    <w:rsid w:val="000455C0"/>
    <w:rsid w:val="0004634D"/>
    <w:rsid w:val="000665C7"/>
    <w:rsid w:val="000867A3"/>
    <w:rsid w:val="000D2274"/>
    <w:rsid w:val="000E3073"/>
    <w:rsid w:val="00140AF7"/>
    <w:rsid w:val="001748CC"/>
    <w:rsid w:val="0021752D"/>
    <w:rsid w:val="002A5EDC"/>
    <w:rsid w:val="00326474"/>
    <w:rsid w:val="00345E7E"/>
    <w:rsid w:val="0038119D"/>
    <w:rsid w:val="00384AB0"/>
    <w:rsid w:val="003B0DA0"/>
    <w:rsid w:val="003F6B97"/>
    <w:rsid w:val="00456949"/>
    <w:rsid w:val="0046640C"/>
    <w:rsid w:val="004A53FF"/>
    <w:rsid w:val="004B4937"/>
    <w:rsid w:val="004D5645"/>
    <w:rsid w:val="004E4D1D"/>
    <w:rsid w:val="00555E15"/>
    <w:rsid w:val="00574784"/>
    <w:rsid w:val="00581BE9"/>
    <w:rsid w:val="00607292"/>
    <w:rsid w:val="006F255E"/>
    <w:rsid w:val="0075375E"/>
    <w:rsid w:val="00790DFE"/>
    <w:rsid w:val="00841422"/>
    <w:rsid w:val="008A494C"/>
    <w:rsid w:val="008E0971"/>
    <w:rsid w:val="009158D6"/>
    <w:rsid w:val="009743A6"/>
    <w:rsid w:val="009C3D89"/>
    <w:rsid w:val="00A57756"/>
    <w:rsid w:val="00B84B09"/>
    <w:rsid w:val="00C136A0"/>
    <w:rsid w:val="00C30382"/>
    <w:rsid w:val="00C64B29"/>
    <w:rsid w:val="00CF45B0"/>
    <w:rsid w:val="00D16B03"/>
    <w:rsid w:val="00D33ADD"/>
    <w:rsid w:val="00D76D97"/>
    <w:rsid w:val="00D97BFE"/>
    <w:rsid w:val="00E732F3"/>
    <w:rsid w:val="00EE2F76"/>
    <w:rsid w:val="00F03077"/>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7F2F0AE566684EB5B71FA002CD48E873">
    <w:name w:val="7F2F0AE566684EB5B71FA002CD48E873"/>
    <w:rsid w:val="009743A6"/>
    <w:rPr>
      <w:rFonts w:eastAsiaTheme="minorHAnsi"/>
      <w:lang w:val="en-GB" w:eastAsia="en-US"/>
    </w:rPr>
  </w:style>
  <w:style w:type="paragraph" w:customStyle="1" w:styleId="DBC32D12A1C046A69C30DF878B041340">
    <w:name w:val="DBC32D12A1C046A69C30DF878B041340"/>
    <w:rsid w:val="009743A6"/>
    <w:rPr>
      <w:rFonts w:eastAsiaTheme="minorHAnsi"/>
      <w:lang w:val="en-GB" w:eastAsia="en-US"/>
    </w:rPr>
  </w:style>
  <w:style w:type="paragraph" w:customStyle="1" w:styleId="60D2E160B1C14C2F895E75C36A43EF47">
    <w:name w:val="60D2E160B1C14C2F895E75C36A43EF47"/>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39166FFD6EE34DABBA27FFE11A7692B5">
    <w:name w:val="39166FFD6EE34DABBA27FFE11A7692B5"/>
    <w:rsid w:val="009743A6"/>
    <w:pPr>
      <w:ind w:left="720"/>
      <w:contextualSpacing/>
    </w:pPr>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 w:type="paragraph" w:customStyle="1" w:styleId="CB0FA642E7834B80AC169476BB22D7FE">
    <w:name w:val="CB0FA642E7834B80AC169476BB22D7FE"/>
    <w:rsid w:val="00326474"/>
    <w:pPr>
      <w:spacing w:line="278" w:lineRule="auto"/>
    </w:pPr>
    <w:rPr>
      <w:sz w:val="24"/>
      <w:szCs w:val="24"/>
    </w:rPr>
  </w:style>
  <w:style w:type="paragraph" w:customStyle="1" w:styleId="F86F812ED97F4EF090206FF54A21B286">
    <w:name w:val="F86F812ED97F4EF090206FF54A21B286"/>
    <w:rsid w:val="00326474"/>
    <w:pPr>
      <w:spacing w:line="278" w:lineRule="auto"/>
    </w:pPr>
    <w:rPr>
      <w:sz w:val="24"/>
      <w:szCs w:val="24"/>
    </w:rPr>
  </w:style>
  <w:style w:type="paragraph" w:customStyle="1" w:styleId="91BC09E42A4940848E1D3482F455B954">
    <w:name w:val="91BC09E42A4940848E1D3482F455B954"/>
    <w:rsid w:val="00326474"/>
    <w:pPr>
      <w:spacing w:line="278" w:lineRule="auto"/>
    </w:pPr>
    <w:rPr>
      <w:sz w:val="24"/>
      <w:szCs w:val="24"/>
    </w:rPr>
  </w:style>
  <w:style w:type="paragraph" w:customStyle="1" w:styleId="50EC231C33FF42B98AF0614ACCE07BCB">
    <w:name w:val="50EC231C33FF42B98AF0614ACCE07BCB"/>
    <w:rsid w:val="00326474"/>
    <w:pPr>
      <w:spacing w:line="278" w:lineRule="auto"/>
    </w:pPr>
    <w:rPr>
      <w:sz w:val="24"/>
      <w:szCs w:val="24"/>
    </w:rPr>
  </w:style>
  <w:style w:type="paragraph" w:customStyle="1" w:styleId="87D230CD8B8A4BF8972806B9E9D729B3">
    <w:name w:val="87D230CD8B8A4BF8972806B9E9D729B3"/>
    <w:rsid w:val="00326474"/>
    <w:pPr>
      <w:spacing w:line="278" w:lineRule="auto"/>
    </w:pPr>
    <w:rPr>
      <w:sz w:val="24"/>
      <w:szCs w:val="24"/>
    </w:rPr>
  </w:style>
  <w:style w:type="paragraph" w:customStyle="1" w:styleId="127565E9BCEE4EDD8F3993D978E99E1E">
    <w:name w:val="127565E9BCEE4EDD8F3993D978E99E1E"/>
    <w:rsid w:val="00326474"/>
    <w:pPr>
      <w:spacing w:line="278" w:lineRule="auto"/>
    </w:pPr>
    <w:rPr>
      <w:sz w:val="24"/>
      <w:szCs w:val="24"/>
    </w:rPr>
  </w:style>
  <w:style w:type="paragraph" w:customStyle="1" w:styleId="BEB7644EBDD046B8A2D10FF0C725191A">
    <w:name w:val="BEB7644EBDD046B8A2D10FF0C725191A"/>
    <w:rsid w:val="00326474"/>
    <w:pPr>
      <w:spacing w:line="278" w:lineRule="auto"/>
    </w:pPr>
    <w:rPr>
      <w:sz w:val="24"/>
      <w:szCs w:val="24"/>
    </w:rPr>
  </w:style>
  <w:style w:type="paragraph" w:customStyle="1" w:styleId="F80D6167C2AE45B795B6AF99E6273CD3">
    <w:name w:val="F80D6167C2AE45B795B6AF99E6273CD3"/>
    <w:rsid w:val="00326474"/>
    <w:pPr>
      <w:spacing w:line="278" w:lineRule="auto"/>
    </w:pPr>
    <w:rPr>
      <w:sz w:val="24"/>
      <w:szCs w:val="24"/>
    </w:rPr>
  </w:style>
  <w:style w:type="paragraph" w:customStyle="1" w:styleId="E3DF7AFAE2A44D63BDDE8DA326C10DE5">
    <w:name w:val="E3DF7AFAE2A44D63BDDE8DA326C10DE5"/>
    <w:rsid w:val="00326474"/>
    <w:pPr>
      <w:spacing w:line="278" w:lineRule="auto"/>
    </w:pPr>
    <w:rPr>
      <w:sz w:val="24"/>
      <w:szCs w:val="24"/>
    </w:rPr>
  </w:style>
  <w:style w:type="paragraph" w:customStyle="1" w:styleId="35BB1CC903E84163BCAD91EAFEFCF978">
    <w:name w:val="35BB1CC903E84163BCAD91EAFEFCF978"/>
    <w:rsid w:val="00326474"/>
    <w:pPr>
      <w:spacing w:line="278" w:lineRule="auto"/>
    </w:pPr>
    <w:rPr>
      <w:sz w:val="24"/>
      <w:szCs w:val="24"/>
    </w:rPr>
  </w:style>
  <w:style w:type="paragraph" w:customStyle="1" w:styleId="65D635E0AA7B4DFF9C666E4931CBA46F">
    <w:name w:val="65D635E0AA7B4DFF9C666E4931CBA46F"/>
    <w:rsid w:val="001748CC"/>
    <w:pPr>
      <w:spacing w:line="278" w:lineRule="auto"/>
    </w:pPr>
    <w:rPr>
      <w:sz w:val="24"/>
      <w:szCs w:val="24"/>
    </w:rPr>
  </w:style>
  <w:style w:type="paragraph" w:customStyle="1" w:styleId="BCF4D0FFFB3A4624A788EB00DCD2EA96">
    <w:name w:val="BCF4D0FFFB3A4624A788EB00DCD2EA96"/>
    <w:rsid w:val="001748C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2.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customXml/itemProps3.xml><?xml version="1.0" encoding="utf-8"?>
<ds:datastoreItem xmlns:ds="http://schemas.openxmlformats.org/officeDocument/2006/customXml" ds:itemID="{D2DE4906-0D4F-43D8-B839-174AA973FE1E}"/>
</file>

<file path=customXml/itemProps4.xml><?xml version="1.0" encoding="utf-8"?>
<ds:datastoreItem xmlns:ds="http://schemas.openxmlformats.org/officeDocument/2006/customXml" ds:itemID="{AD5AB008-83C2-483F-9B93-F68F22FFEAB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350</TotalTime>
  <Pages>4</Pages>
  <Words>6661</Words>
  <Characters>3797</Characters>
  <Application>Microsoft Office Word</Application>
  <DocSecurity>0</DocSecurity>
  <Lines>31</Lines>
  <Paragraphs>20</Paragraphs>
  <ScaleCrop>false</ScaleCrop>
  <Company/>
  <LinksUpToDate>false</LinksUpToDate>
  <CharactersWithSpaces>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213</cp:revision>
  <dcterms:created xsi:type="dcterms:W3CDTF">2024-04-18T20:45:00Z</dcterms:created>
  <dcterms:modified xsi:type="dcterms:W3CDTF">2026-05-25T05:27:00Z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4" name="docLang">
    <vt:lpwstr>en</vt:lpwstr>
  </property>
  <property fmtid="{D5CDD505-2E9C-101B-9397-08002B2CF9AE}" pid="5" name="MediaServiceImageTags">
    <vt:lpwstr/>
  </property>
</Properties>
</file>